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B7885" w:rsidRPr="0009357F" w:rsidTr="00CB7885">
        <w:trPr>
          <w:trHeight w:val="1447"/>
        </w:trPr>
        <w:tc>
          <w:tcPr>
            <w:tcW w:w="5261" w:type="dxa"/>
          </w:tcPr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B7885" w:rsidRDefault="00CB7885" w:rsidP="00CB78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80709C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B7885" w:rsidRPr="0009357F" w:rsidRDefault="00CB7885" w:rsidP="00CB788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B7885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80709C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B7885" w:rsidRPr="0009357F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B7885" w:rsidRPr="0009357F" w:rsidTr="00CB7885">
        <w:trPr>
          <w:trHeight w:val="1716"/>
        </w:trPr>
        <w:tc>
          <w:tcPr>
            <w:tcW w:w="5261" w:type="dxa"/>
          </w:tcPr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80709C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Pr="009E3B0E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885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80709C">
              <w:rPr>
                <w:rFonts w:ascii="Times New Roman" w:hAnsi="Times New Roman"/>
                <w:sz w:val="24"/>
                <w:szCs w:val="24"/>
              </w:rPr>
              <w:t>24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06. Организация и контроль текущей деятельности подчиненного персонала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6C478D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41AF" w:rsidRPr="003538F1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541AF" w:rsidRPr="004541AF" w:rsidTr="004541AF">
        <w:trPr>
          <w:trHeight w:val="3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 ХАРАКТЕРИСТИКА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720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5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 УСЛОВИЯ РЕАЛИЗАЦИИ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692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6" w:h="16838"/>
          <w:pgMar w:top="1134" w:right="851" w:bottom="1134" w:left="1701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4541AF" w:rsidRPr="004541AF" w:rsidRDefault="004541AF" w:rsidP="004541AF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контроль текущей деятельности подчиненного персонала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компетенции:</w:t>
      </w:r>
    </w:p>
    <w:p w:rsidR="004541AF" w:rsidRP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4541AF" w:rsidRPr="004541AF" w:rsidRDefault="004541AF" w:rsidP="004541A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ВД 6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6.1.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6.2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6.3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6.5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разработки различных видов меню, разработки и адаптации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рецептур блюд, напитков, кулинарных и кондитерских изделий, в том числе авторских, брендовых,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FF0000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lastRenderedPageBreak/>
              <w:t>организации ресурсного обеспечения деятельности подчиненного персонала;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контролировать соблюдение регламентов и стандартов организации питания,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определять критерии качества готовых блюд, кулинарных, кондитерских изделий, напитков;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рабочие места различных зон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оценивать потребности, обеспечивать наличие материальных и других ресурсов;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разрабатывать, презентовать различные виды меню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 учетом потребностей различных категорий потребителей, видов и форм обслуживания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изменять ассортимент в зависимости от изменения спроса;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составлять калькуляцию стоимости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планировать, организовывать, контролировать и оценивать работу подчиненного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составлять графики работы с учетом потребности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предупреждать факты хищений и других случаев нарушения трудовой дисциплины;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вести утвержденную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учетно-отчетную документацию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документооборот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8B6034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4541AF"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нать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перспективы развития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классификацию организаций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структуру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отпуска готовой продукции из кухни для различных форм обслуживания;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планирования, контроля и оценки качества работ исполнителей;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виды, формы и методы мотивации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способы и формы инструктирования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контроля возможных хищений запасов;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производственные показатели подразделения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первичного документооборота, учета и отчетности;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формы документов, порядок их заполнения;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программное обеспечение управления расходом продуктов и движением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правила составления калькуляции стоимости;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оформления заказа на продукты со склада и приема продуктов, со склада и от поставщиков,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 ведения учета и составления товарных отчетов;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процедуры и правила инвентаризации запасов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- 282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МДК - 12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 практики: 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36 часов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108 часов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- 12</w:t>
      </w: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7" w:h="16840"/>
          <w:pgMar w:top="851" w:right="851" w:bottom="851" w:left="1418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tbl>
      <w:tblPr>
        <w:tblpPr w:leftFromText="180" w:rightFromText="180" w:vertAnchor="text" w:horzAnchor="margin" w:tblpXSpec="center" w:tblpY="164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3457"/>
        <w:gridCol w:w="1445"/>
        <w:gridCol w:w="966"/>
        <w:gridCol w:w="35"/>
        <w:gridCol w:w="852"/>
        <w:gridCol w:w="1274"/>
        <w:gridCol w:w="1416"/>
        <w:gridCol w:w="1138"/>
        <w:gridCol w:w="992"/>
        <w:gridCol w:w="1134"/>
        <w:gridCol w:w="992"/>
        <w:gridCol w:w="849"/>
      </w:tblGrid>
      <w:tr w:rsidR="00FC2C40" w:rsidRPr="004541AF" w:rsidTr="00170363">
        <w:trPr>
          <w:trHeight w:val="265"/>
        </w:trPr>
        <w:tc>
          <w:tcPr>
            <w:tcW w:w="4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9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464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0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7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363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2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4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(работа),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Производственая</w:t>
            </w:r>
            <w:proofErr w:type="spellEnd"/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26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C40" w:rsidRPr="004541AF" w:rsidTr="00170363">
        <w:trPr>
          <w:trHeight w:val="1061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FE4C1C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</w:t>
            </w:r>
            <w:r w:rsidR="00B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  <w:p w:rsidR="00B66DE2" w:rsidRDefault="00720A58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1529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720A58" w:rsidRDefault="00720A58" w:rsidP="0072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8B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 и производственная практика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7FB" w:rsidRPr="004541AF" w:rsidTr="00170363">
        <w:trPr>
          <w:trHeight w:val="79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C94" w:rsidRPr="004541AF" w:rsidRDefault="00CA3C94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720A58" w:rsidRDefault="00720A58" w:rsidP="0072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265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66DE2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11714"/>
        <w:gridCol w:w="1033"/>
      </w:tblGrid>
      <w:tr w:rsidR="004541AF" w:rsidRPr="004541AF" w:rsidTr="00F659A2">
        <w:tc>
          <w:tcPr>
            <w:tcW w:w="90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6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541AF" w:rsidRPr="004541AF" w:rsidTr="00F659A2">
        <w:tc>
          <w:tcPr>
            <w:tcW w:w="90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42/32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Отраслевые особенности организаций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Отраслевые особенности организаций  индустрии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организациям питании различного типа (ГОСТ 30389-2013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Предприятия общественного питания.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общие требования)</w:t>
            </w:r>
            <w:proofErr w:type="gramEnd"/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F659A2" w:rsidRPr="004541AF" w:rsidTr="00D0258A">
        <w:trPr>
          <w:trHeight w:val="1114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услуг организаций питания, их характеристика, требования безопасности услуг для потребителей (ГОСТ 31984-2012 Услуги общественного пита.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требования)</w:t>
            </w:r>
            <w:proofErr w:type="gramEnd"/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65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профиля и концепции  ресторана и меню. Роль и принципы учета и формирования потребительских предпочтений при разработке меню организаций питания различного типа.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возможностям производства и мастерству персонала, средним затратам ожидаемых гостей. Праздничные,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тематические меню. Определение оптимального количества блюд в меню, выхода порций.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успешного меню, приемлемого с кулинарной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регионе.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59A2" w:rsidRPr="004541AF" w:rsidTr="00D0258A">
        <w:trPr>
          <w:trHeight w:val="1666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F659A2" w:rsidRPr="004541AF" w:rsidTr="00D0258A">
        <w:trPr>
          <w:trHeight w:val="1390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спроса на новую кулинарную и кондитерскую продукцию,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соптимизация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меню, совершенствование ассортимента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6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4541AF" w:rsidRPr="004541AF" w:rsidTr="00F659A2">
        <w:trPr>
          <w:trHeight w:val="276"/>
        </w:trPr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ресурсного обеспечения деятельности подчиненного персонала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rPr>
          <w:trHeight w:val="272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4541AF" w:rsidRPr="004541AF" w:rsidTr="00F659A2">
        <w:trPr>
          <w:trHeight w:val="267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товарными, трудовыми ресурсами. Материально-техническое обеспечение организации питания. Оценка наличия и правила  расчета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разработка предложений по предотвращению возможных хищений.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F659A2" w:rsidRPr="004541AF" w:rsidTr="00A051BF">
        <w:trPr>
          <w:trHeight w:val="838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расхода товарных запасов. Программное обеспечение управления расходом продуктов 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4541AF" w:rsidRPr="004541AF" w:rsidTr="00F659A2">
        <w:trPr>
          <w:trHeight w:val="26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rPr>
          <w:trHeight w:val="27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7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персоналом в организациях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2/28</w:t>
            </w:r>
          </w:p>
        </w:tc>
      </w:tr>
      <w:tr w:rsidR="00D0258A" w:rsidRPr="004541AF" w:rsidTr="00A051BF">
        <w:trPr>
          <w:trHeight w:val="194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Категории производственного персонала организации питания. </w:t>
            </w: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Основные критерии оценки персонала, учитываемые при подборе и расстановке кадров, назначениях и перемещениях.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Общие требования к производственному персоналу организации питания (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30524-2013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Требования к персоналу).</w:t>
            </w:r>
            <w:proofErr w:type="gramEnd"/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32" w:type="pct"/>
            <w:vMerge/>
            <w:vAlign w:val="center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подходящих для выполнения определенных задач и их обучение.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Виды, формы и методы мотивации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Использование материального стимулирования.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Профессиональные стандарты как основа разработки должностных обязанностей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0258A" w:rsidRPr="004541AF" w:rsidTr="00A051BF">
        <w:trPr>
          <w:trHeight w:val="828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DF3097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  <w:r w:rsidR="00DF3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4541AF" w:rsidRPr="004541AF" w:rsidTr="00F659A2">
        <w:trPr>
          <w:trHeight w:val="800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.Разработка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ГОСТ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 управленческих решений, принимаемых руководителем подразделения</w:t>
            </w:r>
            <w:r w:rsidR="00DF3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схемы процесса разработки и принятия управленческих решений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ситуационных задач по  анализу конфликтных ситуаций между подчиненными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формированию команды, подбору работников, определению командных ролей и техник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Текущее планирование деятельности подчиненного персонала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и  виды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4541AF" w:rsidRPr="004541AF" w:rsidTr="00F659A2">
        <w:trPr>
          <w:trHeight w:val="159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2/46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Виды, правила составления графиков работы.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оформления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табеля учета рабочего времени</w:t>
            </w:r>
          </w:p>
        </w:tc>
        <w:tc>
          <w:tcPr>
            <w:tcW w:w="332" w:type="pct"/>
            <w:vMerge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1A184A" w:rsidRPr="004541AF" w:rsidTr="00F659A2">
        <w:tc>
          <w:tcPr>
            <w:tcW w:w="904" w:type="pct"/>
            <w:vMerge w:val="restar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показателей.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документов и порядок их заполнения</w:t>
            </w: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2/54</w:t>
            </w:r>
          </w:p>
        </w:tc>
      </w:tr>
      <w:tr w:rsidR="001A184A" w:rsidRPr="004541AF" w:rsidTr="00A051BF">
        <w:trPr>
          <w:trHeight w:val="1114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отпуск сырья, продуктов, полуфабрикатов со склада на производство, их учету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расходу в процессе производства.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2/56</w:t>
            </w:r>
          </w:p>
        </w:tc>
      </w:tr>
      <w:tr w:rsidR="001A184A" w:rsidRPr="004541AF" w:rsidTr="00A051BF">
        <w:trPr>
          <w:trHeight w:val="83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заполнения документов п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реализации и отпуску изделий кухни. Оформление товарного отчета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A184A" w:rsidRPr="004541AF" w:rsidTr="001A184A">
        <w:trPr>
          <w:trHeight w:val="27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2/62</w:t>
            </w:r>
          </w:p>
        </w:tc>
      </w:tr>
      <w:tr w:rsidR="001A184A" w:rsidRPr="004541AF" w:rsidTr="00A051BF">
        <w:trPr>
          <w:trHeight w:val="277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товарооборота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2/64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/66</w:t>
            </w:r>
          </w:p>
        </w:tc>
      </w:tr>
      <w:tr w:rsidR="001A184A" w:rsidRPr="004541AF" w:rsidTr="001A184A">
        <w:trPr>
          <w:trHeight w:val="72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в кладовую, накладной на отпуск товара, ведомости 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 движения посуды и приборов.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1A184A" w:rsidRPr="004541AF" w:rsidTr="00A051BF">
        <w:trPr>
          <w:trHeight w:val="82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774A8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/72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32" w:type="pct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B2A88" w:rsidRPr="004541AF" w:rsidTr="00A051BF">
        <w:trPr>
          <w:trHeight w:val="1390"/>
        </w:trPr>
        <w:tc>
          <w:tcPr>
            <w:tcW w:w="904" w:type="pct"/>
            <w:vMerge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координации деятельности подчиненного персонала с другими службами и подразделениями организации питания. Методы осуществления взаимосвязи между подразделениями  организации питания. Координация работы бригады поваров (кондитеров)  с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32" w:type="pct"/>
          </w:tcPr>
          <w:p w:rsidR="00BB2A88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2/74</w:t>
            </w:r>
          </w:p>
        </w:tc>
      </w:tr>
      <w:tr w:rsidR="004541AF" w:rsidRPr="004541AF" w:rsidTr="00F659A2">
        <w:trPr>
          <w:trHeight w:val="1068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1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направлений перспективного развития организаций  питания. Изучение особенностей и социальных проблем современного российского рынка труда.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Изучение отраслевых нормативных документов: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30389-2013 Услуги общественного питания. Предприятия общественного питания. Классификация и общие требования;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31984-2012 Услуги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пита. Общие требования;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-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Анализ основных типов организаций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Разработка структуры конкретной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Анализ эффективности организации работы кухни ресторана, кондитерского цеха, организации зон и рабочих мест.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Изучение «Справочника руководителя»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Сбор и анализ информации по изучаемой теме по различным источникам, включая Интернет.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Подготовка рефератов, составление компьютерных презентаций, сообщений по темам раздела.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Изучение Трудового кодекса РФ ст. №№ 238–250, ст. №№ 115, 137, 139, 143, 152, 153.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Разработка различных видов меню с учётом типа, класса предприятия и специализации, предполагаемой формы обслуживания, контингента потребителей.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Изучение графиков выхода на работу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</w:t>
            </w:r>
          </w:p>
        </w:tc>
        <w:tc>
          <w:tcPr>
            <w:tcW w:w="332" w:type="pct"/>
            <w:vAlign w:val="center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541AF" w:rsidRPr="004541AF" w:rsidTr="00F659A2">
        <w:trPr>
          <w:trHeight w:val="311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424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контроль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процессов производства и подготовки к реализации кулинарной и кондитерской продукции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бесцеховой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потребления на месте (самообслуживание через раздаточные линии, «шведский стол», «салат-бар», прилавки, обслуживание официантами, барменами);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 отпуска на вынос по заказам потребителей;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 вне организации питания (в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раздаточных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, при оказании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кейтеринга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в виде выездного обслуживания и др.).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Особенности организации отпуска готовой продукции из кухни для различных способов подачи блюд, кулинарных изделий, закусок: французского, русского, английского, комбинированного.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термостатирование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, интенсивное охлаждение, шоковая заморозка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2/76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текущей деятельности подчиненного персонала. 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наиболее полной реализации потенциа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(умений и компетенций) членов трудового коллектива. Распределение заданий 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A184A" w:rsidRPr="004541AF" w:rsidTr="00A051BF">
        <w:trPr>
          <w:trHeight w:val="139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трененги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32" w:type="pct"/>
            <w:vAlign w:val="center"/>
          </w:tcPr>
          <w:p w:rsidR="001A184A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4541AF" w:rsidRPr="004541AF" w:rsidTr="00F659A2">
        <w:trPr>
          <w:trHeight w:val="843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эффективности организации работы кухни ресторана, кондитерского цеха, организации зон и рабочих мест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Разработка мастер-классов, тренингов, инструкций по выбору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4930" w:rsidRPr="004541AF" w:rsidTr="00274930">
        <w:trPr>
          <w:trHeight w:val="46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274930">
        <w:trPr>
          <w:trHeight w:val="41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F659A2">
        <w:trPr>
          <w:trHeight w:val="843"/>
        </w:trPr>
        <w:tc>
          <w:tcPr>
            <w:tcW w:w="4668" w:type="pct"/>
            <w:gridSpan w:val="2"/>
          </w:tcPr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курсовому проекту (работе) (если предусмотрено, указать тематику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или) назначение, вид (форму) организации учебной деятельности)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 курсовой работы (проекта). Составления введения 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исследуемой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миссии и концепции, ассортиментной политики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расчетного плана-меню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должностной инструкции повара, кондитера по профессиональным стандартам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проведения инструктажа (тренинга, мастер-класса)</w:t>
            </w:r>
          </w:p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332" w:type="pct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</w:t>
            </w:r>
            <w:r w:rsidR="0027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овой проект (работа)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проектов (работ):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Организация работы кухни (структурного подразделения)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Организация работы кухни (структурного подразделения) детского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 Организация работы кухни (структурного подразделения) молодёжного кафе.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Организация работы кухни (структурного подразделения) кафе-кофейни.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Организация работы кухни (структурного подразделения) кафе-кондитерской.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Организация работы кухни (структурного подразделения) кафе-мороженого.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Организация работы кухни (структурного подразделения)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Организация работы кухни (структурного подразделения)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фитобара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Организация работы кухни (структурного подразделения) столовой при офисе.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Организация работы структурного подразделения столовой при колледже.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Самостоятельная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над курсовым проектом (работой)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Составление: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Разработка, ведение расчетов: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расчетного плана-меню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основных производственных показателей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Разработка: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должностной инструкции повара, кондитера по профессиональным стандартам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плана проведения инструктажа (тренинга, мастер-класса)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5. Составление заключения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74930" w:rsidRPr="004541AF" w:rsidTr="00F659A2">
        <w:tc>
          <w:tcPr>
            <w:tcW w:w="4668" w:type="pct"/>
            <w:gridSpan w:val="2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  <w:p w:rsidR="00A051BF" w:rsidRPr="00A051BF" w:rsidRDefault="00A051B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управленческих решений, принимаемых руководителем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процесса разработки и принятия управленческих решений.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 анализу конфликтных ситуаций между подчиненными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формированию команды, подбору работников, определению командных ролей и 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счета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в сырье, продуктах в соответствии с заданием (заказом).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12.Расчет товарооборота.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требования в кладовую, накладной на отпуск товара, ведомости учета движения посуды и приборов.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дневного заборного листа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 оформлению табеля учета рабочего времени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  <w:p w:rsidR="00A051BF" w:rsidRPr="00A051B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контроль текущей деятельности подчиненного персонала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  <w:p w:rsidR="00A051BF" w:rsidRPr="004541A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(для программ подготовки специалистов среднего звена – (по профилю специальности)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по модулю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(если предусмотрена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Ознакомление с Уставом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Ознакомление с организации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ценностей и порядком возмещения ущерба.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Участие в проведении инвентаризации на производстве.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Ознакомление с составлением ведомости учёта движения посуды и приборов.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Участие в разработке новых фирменных блюд. Составление акта проработки.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Разработка различных видов меню.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Оценка качества готовой продукции.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Участие в работе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комиссии, заполнение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Ознакомление и составление плана-меню. Его назначение и содержание.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Подбор гарниров и соусов к холодным блюдам и закускам.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4541AF" w:rsidRPr="004541AF" w:rsidRDefault="004541AF" w:rsidP="004541AF">
            <w:pPr>
              <w:keepNext/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25. Ознакомление с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28. Ознакомление с порядком заполнения документов по производству.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Ознакомление с производственной программой предприятия и структурных подразделений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Анализ розничного товарооборота по объёму и структуре.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Анализ издержек производства и обращения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Анализ прибыли и рентабельности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Составление графиков выхода на работу производственного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рабочего времени и порядком составления табеля.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Консультация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</w:tr>
    </w:tbl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41AF" w:rsidRPr="004541AF" w:rsidSect="004541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3. </w:t>
      </w: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 РЕАЛИЗАЦИИ ПРОГРАММЫ ПРОФЕССИОНАЛЬНОГО  МОДУЛЯ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4541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Компьютерного класса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оснащенного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персональными компьютерами (по числу обучающихся), специализированным программным обеспечением)</w:t>
      </w:r>
    </w:p>
    <w:p w:rsid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Лабораторий: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Учебная кухня ресторана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жарочный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«</w:t>
      </w:r>
      <w:r w:rsidRPr="002824CA">
        <w:rPr>
          <w:rFonts w:ascii="Times New Roman" w:hAnsi="Times New Roman"/>
          <w:sz w:val="24"/>
          <w:szCs w:val="24"/>
          <w:u w:color="000000"/>
        </w:rPr>
        <w:t>Учебный кондитерский цех»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lastRenderedPageBreak/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1A1943" w:rsidRPr="004541AF" w:rsidRDefault="001A1943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1A1943" w:rsidRPr="002824CA" w:rsidRDefault="001A1943" w:rsidP="001A1943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</w:t>
      </w:r>
      <w:r w:rsidRPr="002824CA">
        <w:rPr>
          <w:szCs w:val="24"/>
        </w:rPr>
        <w:lastRenderedPageBreak/>
        <w:t xml:space="preserve">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ондитерский цех организации питания</w:t>
      </w:r>
      <w:r w:rsidRPr="002824CA">
        <w:rPr>
          <w:rFonts w:ascii="Times New Roman" w:hAnsi="Times New Roman"/>
          <w:sz w:val="24"/>
          <w:szCs w:val="24"/>
          <w:u w:color="000000"/>
        </w:rPr>
        <w:t>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1A1943" w:rsidRPr="002824CA" w:rsidRDefault="001A1943" w:rsidP="001A19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41AF" w:rsidRPr="004541AF" w:rsidRDefault="004541AF" w:rsidP="0072005F">
      <w:pPr>
        <w:numPr>
          <w:ilvl w:val="1"/>
          <w:numId w:val="5"/>
        </w:num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1A1943" w:rsidRDefault="004541AF" w:rsidP="0072005F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от 2012г.  №184-ФЗ «О техническом регулировании».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Федеральный закон «О защите прав потребителей» (с изменениями и дополнениями на 13 июля 2015 г.)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ГОСТ 31984-2012 Услуги общественного питания. Общие требования.-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ГОСТ 30524-2013 Услуги общественного питания. Требования к персоналу. 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7. ГОСТ 31985-2013 Услуги общественного питания. Термины и определения.-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  <w:proofErr w:type="gramEnd"/>
    </w:p>
    <w:p w:rsidR="004541AF" w:rsidRPr="001A1943" w:rsidRDefault="004541AF" w:rsidP="004541A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4541AF" w:rsidRPr="001A1943" w:rsidRDefault="004541AF" w:rsidP="004541AF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СП 1.1.1058-01. Организация и проведение производственного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541AF" w:rsidRPr="001A1943" w:rsidRDefault="004541AF" w:rsidP="004541AF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Профессиональный стандарт «Кондитер/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и др. Организация производства в общественном питании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грановский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М.:Экономика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254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Б.В. 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Дмитриев. – М.: Мастерство,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26. Ботов М.И. Оборудование предприятий общественного питания : учебник для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416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27.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</w:t>
      </w:r>
      <w:r w:rsidR="00181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384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192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29. Голубев, В.Н. Справочник работника общественного питания / В.Н. Голубев, М.П. Могильный, Т.В.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Шленская</w:t>
      </w:r>
      <w:proofErr w:type="gram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М: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2029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– 590 с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30. Ермилова С.В. Приготовление хлебобулочных,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</w:t>
      </w:r>
      <w:r w:rsidR="00181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336 с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31. Ермилова С.В. Торты, пирожные и десерты: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80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32.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</w:t>
      </w:r>
      <w:r w:rsidR="001878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320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33. Кащенко В.Ф. Оборудование предприятий общественного питания: учебное пособие/В.Ф. Кащенко,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Р.В. Кащенко. – М.: Альфа,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416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34. Кучер, Л.С. Организация обслуживания на предприятиях общественного питания / Л.С. Кучер, Л.М. Шкуратов. – М</w:t>
      </w:r>
      <w:r w:rsidR="001878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35.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240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36.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352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Т.Т. Проектирование предприятий общественного питания / Т.Т.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Г.М. Яс</w:t>
      </w:r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ина. – М.:</w:t>
      </w:r>
      <w:proofErr w:type="spellStart"/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КолосС</w:t>
      </w:r>
      <w:proofErr w:type="spellEnd"/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247 с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</w:t>
      </w:r>
      <w:r w:rsidR="001878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М.: Ресторанные ведомости, 2020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– 512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39. Радченко С.Н Организация производства на предприятиях общественного питания: учебник для нач. проф. образования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/С.Н. Радченко.- «Феникс»,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373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432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деятельности: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</w:t>
      </w:r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64 с.</w:t>
      </w:r>
    </w:p>
    <w:p w:rsidR="004541AF" w:rsidRPr="005F7730" w:rsidRDefault="005F7730" w:rsidP="004541A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42.Мальгина С.Ю.</w:t>
      </w:r>
      <w:r w:rsidR="00EA3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работы структурного подразделения предприятий общественного питания: учебник для студ.</w:t>
      </w:r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  </w:t>
      </w:r>
      <w:proofErr w:type="spell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С.Ю.Мальгина,Ю.Н.Плешкова</w:t>
      </w:r>
      <w:proofErr w:type="spell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,-М.; Издательский центр «Академия</w:t>
      </w:r>
      <w:r w:rsidR="00E86FA3">
        <w:rPr>
          <w:rFonts w:ascii="Times New Roman" w:eastAsia="Times New Roman" w:hAnsi="Times New Roman" w:cs="Times New Roman"/>
          <w:sz w:val="24"/>
          <w:szCs w:val="24"/>
          <w:lang w:eastAsia="ru-RU"/>
        </w:rPr>
        <w:t>»,2021.-320 с.</w:t>
      </w:r>
    </w:p>
    <w:p w:rsidR="004541AF" w:rsidRPr="001A1943" w:rsidRDefault="004541AF" w:rsidP="0072005F">
      <w:pPr>
        <w:numPr>
          <w:ilvl w:val="2"/>
          <w:numId w:val="4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 (ресурсы):</w:t>
      </w:r>
    </w:p>
    <w:p w:rsidR="004541AF" w:rsidRPr="001A1943" w:rsidRDefault="00A8278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http://www.pitportal.ru/technolog/11144.html</w:t>
        </w:r>
      </w:hyperlink>
    </w:p>
    <w:p w:rsidR="004541AF" w:rsidRPr="001A1943" w:rsidRDefault="00A8278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http://www.magnatcorp.ru/articles/4158.html</w:t>
        </w:r>
      </w:hyperlink>
      <w:r w:rsidR="004541AF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541AF" w:rsidRPr="001A1943" w:rsidRDefault="00A8278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http://www.fabrikabiz.ru/restaurant/4/5.php</w:t>
        </w:r>
      </w:hyperlink>
    </w:p>
    <w:p w:rsidR="004541AF" w:rsidRPr="001A1943" w:rsidRDefault="00A8278F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2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creative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-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chef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A8278F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3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gastromag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A8278F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4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</w:p>
    <w:p w:rsidR="004541AF" w:rsidRPr="001A1943" w:rsidRDefault="00A8278F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5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http://novikovgroup.ru/</w:t>
        </w:r>
      </w:hyperlink>
    </w:p>
    <w:p w:rsidR="004541AF" w:rsidRPr="001A1943" w:rsidRDefault="00A8278F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6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http://www.cafemumu.ru/</w:t>
        </w:r>
      </w:hyperlink>
    </w:p>
    <w:bookmarkEnd w:id="0"/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Portal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Minfin.ru </w:t>
      </w:r>
    </w:p>
    <w:p w:rsidR="004541AF" w:rsidRPr="001A1943" w:rsidRDefault="00A8278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hyperlink r:id="rId17" w:history="1">
        <w:r w:rsidR="004541AF" w:rsidRPr="001A1943">
          <w:rPr>
            <w:rFonts w:ascii="Times New Roman" w:eastAsia="Times New Roman" w:hAnsi="Times New Roman" w:cs="Times New Roman"/>
            <w:snapToGrid w:val="0"/>
            <w:spacing w:val="-3"/>
            <w:sz w:val="24"/>
            <w:szCs w:val="24"/>
            <w:lang w:val="en-US" w:eastAsia="ru-RU"/>
          </w:rPr>
          <w:t>http://www.aup.ru/books/m21/</w:t>
        </w:r>
      </w:hyperlink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  <w:t>http://instrukciy.ru/otrasli/page39.html</w:t>
      </w:r>
    </w:p>
    <w:p w:rsidR="004541AF" w:rsidRPr="001A1943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541AF" w:rsidRPr="004541AF" w:rsidRDefault="004541AF" w:rsidP="0072005F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p w:rsidR="004541AF" w:rsidRPr="004541AF" w:rsidRDefault="004541AF" w:rsidP="004541AF">
      <w:pPr>
        <w:spacing w:after="0"/>
        <w:ind w:left="-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4541AF" w:rsidRPr="004541AF" w:rsidTr="004541AF">
        <w:trPr>
          <w:trHeight w:val="1180"/>
        </w:trPr>
        <w:tc>
          <w:tcPr>
            <w:tcW w:w="4394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541AF" w:rsidRPr="004541AF" w:rsidTr="004541AF">
        <w:trPr>
          <w:trHeight w:val="70"/>
        </w:trPr>
        <w:tc>
          <w:tcPr>
            <w:tcW w:w="439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плана-меню заказу, типу, классу организации питания;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последовательности расположения блюд в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выхода блюда в меню форме, способу  обслуживания;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расчета цены блюда по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</w:tcPr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самостоятельной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r w:rsidR="00FC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FC48FE" w:rsidRPr="004541AF" w:rsidRDefault="00FC48FE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4541AF" w:rsidRPr="004541AF" w:rsidTr="004541AF">
        <w:trPr>
          <w:trHeight w:val="2603"/>
        </w:trPr>
        <w:tc>
          <w:tcPr>
            <w:tcW w:w="439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6.2.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ресурсное обеспечение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6.4.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организацию и контроль 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6.5.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производственных показателей, правильный выбор методик расчета;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выбора, оформления бланков;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расчета потребности в трудовых ресурсах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составления графика выхода на работу;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распределения производственных заданий уровню квалификации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составления должностной инструкции повара;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инструкции для повара требованиям нормативных документов;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выходу из конфликтных ситуаций;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стимулированию подчиненного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 способов и форм инструктирования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составленных планов деятельности поставленным задачам;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адекватность предложений по предупреждению хищений на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порядка проведения инвентаризации действующим правилам;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выбора методов обучения, инструктирования;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актуальность составленной программы обучения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результаты обучения</w:t>
            </w:r>
          </w:p>
        </w:tc>
        <w:tc>
          <w:tcPr>
            <w:tcW w:w="2693" w:type="dxa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профессиональной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для самостоятельной работы, 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курсовой работы</w:t>
            </w:r>
          </w:p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зачете/экзамене по МДК;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E51E9C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интерпретации полученной информации в контексте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rPr>
          <w:trHeight w:val="1150"/>
        </w:trPr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4541AF">
        <w:tc>
          <w:tcPr>
            <w:tcW w:w="4394" w:type="dxa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слей по профессиональной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51E9C" w:rsidRPr="008947B1" w:rsidRDefault="00E51E9C" w:rsidP="00A8278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безопасности при ведении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41AF" w:rsidRDefault="004541AF"/>
    <w:sectPr w:rsidR="004541AF" w:rsidSect="004541AF">
      <w:footerReference w:type="even" r:id="rId18"/>
      <w:footerReference w:type="defaul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8F" w:rsidRDefault="00A8278F">
      <w:pPr>
        <w:spacing w:after="0" w:line="240" w:lineRule="auto"/>
      </w:pPr>
      <w:r>
        <w:separator/>
      </w:r>
    </w:p>
  </w:endnote>
  <w:endnote w:type="continuationSeparator" w:id="0">
    <w:p w:rsidR="00A8278F" w:rsidRDefault="00A82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8F" w:rsidRDefault="00A8278F" w:rsidP="004541A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278F" w:rsidRDefault="00A8278F" w:rsidP="004541A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8F" w:rsidRDefault="00A8278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6FA3">
      <w:rPr>
        <w:noProof/>
      </w:rPr>
      <w:t>26</w:t>
    </w:r>
    <w:r>
      <w:fldChar w:fldCharType="end"/>
    </w:r>
  </w:p>
  <w:p w:rsidR="00A8278F" w:rsidRDefault="00A8278F" w:rsidP="004541A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8F" w:rsidRDefault="00A8278F">
      <w:pPr>
        <w:spacing w:after="0" w:line="240" w:lineRule="auto"/>
      </w:pPr>
      <w:r>
        <w:separator/>
      </w:r>
    </w:p>
  </w:footnote>
  <w:footnote w:type="continuationSeparator" w:id="0">
    <w:p w:rsidR="00A8278F" w:rsidRDefault="00A82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4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6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5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6"/>
  </w:num>
  <w:num w:numId="10">
    <w:abstractNumId w:val="4"/>
  </w:num>
  <w:num w:numId="11">
    <w:abstractNumId w:val="9"/>
  </w:num>
  <w:num w:numId="12">
    <w:abstractNumId w:val="19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"/>
  </w:num>
  <w:num w:numId="18">
    <w:abstractNumId w:val="10"/>
  </w:num>
  <w:num w:numId="19">
    <w:abstractNumId w:val="17"/>
  </w:num>
  <w:num w:numId="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96"/>
    <w:rsid w:val="0005474D"/>
    <w:rsid w:val="00170363"/>
    <w:rsid w:val="00181CE0"/>
    <w:rsid w:val="001878E2"/>
    <w:rsid w:val="001A184A"/>
    <w:rsid w:val="001A1943"/>
    <w:rsid w:val="001F64C0"/>
    <w:rsid w:val="00274930"/>
    <w:rsid w:val="0029536D"/>
    <w:rsid w:val="002D7296"/>
    <w:rsid w:val="003E3B77"/>
    <w:rsid w:val="00424D40"/>
    <w:rsid w:val="004541AF"/>
    <w:rsid w:val="005C233E"/>
    <w:rsid w:val="005F7730"/>
    <w:rsid w:val="00690CC1"/>
    <w:rsid w:val="006E1460"/>
    <w:rsid w:val="0072005F"/>
    <w:rsid w:val="00720A58"/>
    <w:rsid w:val="00774A84"/>
    <w:rsid w:val="00787543"/>
    <w:rsid w:val="0080709C"/>
    <w:rsid w:val="008B3EC6"/>
    <w:rsid w:val="008B6034"/>
    <w:rsid w:val="00962EFC"/>
    <w:rsid w:val="00966815"/>
    <w:rsid w:val="0097280A"/>
    <w:rsid w:val="009761D2"/>
    <w:rsid w:val="00A051BF"/>
    <w:rsid w:val="00A8278F"/>
    <w:rsid w:val="00AE7606"/>
    <w:rsid w:val="00B66DE2"/>
    <w:rsid w:val="00B81223"/>
    <w:rsid w:val="00B84F46"/>
    <w:rsid w:val="00B907FB"/>
    <w:rsid w:val="00BA5E98"/>
    <w:rsid w:val="00BB2A88"/>
    <w:rsid w:val="00BC5CA2"/>
    <w:rsid w:val="00C347FB"/>
    <w:rsid w:val="00C43CFA"/>
    <w:rsid w:val="00CA3C94"/>
    <w:rsid w:val="00CB7885"/>
    <w:rsid w:val="00CD0089"/>
    <w:rsid w:val="00CD3096"/>
    <w:rsid w:val="00D0258A"/>
    <w:rsid w:val="00D3042F"/>
    <w:rsid w:val="00DF3097"/>
    <w:rsid w:val="00E241D6"/>
    <w:rsid w:val="00E51E9C"/>
    <w:rsid w:val="00E86FA3"/>
    <w:rsid w:val="00E8756E"/>
    <w:rsid w:val="00EA3CDE"/>
    <w:rsid w:val="00EA49DE"/>
    <w:rsid w:val="00F659A2"/>
    <w:rsid w:val="00F96E66"/>
    <w:rsid w:val="00FC2C40"/>
    <w:rsid w:val="00FC48FE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mag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reative-chef.ru/" TargetMode="External"/><Relationship Id="rId17" Type="http://schemas.openxmlformats.org/officeDocument/2006/relationships/hyperlink" Target="http://www.aup.ru/books/m2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femum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restaurant/4/5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ovikovgroup.ru/" TargetMode="External"/><Relationship Id="rId10" Type="http://schemas.openxmlformats.org/officeDocument/2006/relationships/hyperlink" Target="http://www.magnatcorp.ru/articles/4158.htm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pitportal.ru/technolog/11144.html" TargetMode="External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F149-8054-42A3-A856-1DC0DA0C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31</Pages>
  <Words>8969</Words>
  <Characters>51127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User</cp:lastModifiedBy>
  <cp:revision>15</cp:revision>
  <dcterms:created xsi:type="dcterms:W3CDTF">2020-04-22T07:52:00Z</dcterms:created>
  <dcterms:modified xsi:type="dcterms:W3CDTF">2024-10-27T18:16:00Z</dcterms:modified>
</cp:coreProperties>
</file>